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F" w:rsidRPr="00CA0D3F" w:rsidRDefault="00CA0D3F" w:rsidP="00CA0D3F">
      <w:pPr>
        <w:spacing w:after="0" w:line="240" w:lineRule="auto"/>
        <w:ind w:left="750" w:right="750"/>
        <w:jc w:val="center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  <w:r w:rsidRPr="00CA0D3F"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  <w:t>Права и обязанности участников образовательного процесса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 участникам образовательного процесса относятся педагогические работники, воспитанники, родители (законные представители).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 участники образовательного процесса пользуются равными правами в пределах действующего законодательства и Устава МБДОУ 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Васьковский детский сад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МБДОУ 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Васьковский детский сад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осуществляется комплекс мер, направленных на интеллектуальное и личностное развитие, воспитание, обучение, формирование общечеловеческих ценностей, развитие познавательных способностей, укрепление здоровья детей, физическое развитие.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Права и обязанности воспитанников определены ФЗ-273 «Об образовании в Российской федерации», Уставом, Правилами внутреннего распорядка воспитанников.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 xml:space="preserve">Воспитанники имеют право </w:t>
      </w:r>
      <w:proofErr w:type="gramStart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на</w:t>
      </w:r>
      <w:proofErr w:type="gramEnd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: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Защиту от всех форм физического и психического насилия, оскорбления личности, охрану жизни и здоровья уважение достоинства личности;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Проявление индивидуальных особенностей;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Пользование в установленном порядке предметно-развивающей средой, объектами физкультурно-оздоровительной направленности;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Перевод для получения дошкольного образования в форме семейного образования или в </w:t>
      </w:r>
      <w:proofErr w:type="gramStart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ДОУ;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Поощрение за успехи в учебной, спортивной, творческой деятельности;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Комфортную и безопасную среду жизнедеятельности;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Индивидуальный образовательный маршрут в пределах осваиваемой основной программы ДОУ;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Воспитанники, испытывающие трудности в освоении основной программы, развитии и социальной адаптации, имеют право на оказание психолого-педагогической, коррекционно-развивающей помощи.</w:t>
      </w:r>
    </w:p>
    <w:p w:rsidR="00CA0D3F" w:rsidRPr="00CA0D3F" w:rsidRDefault="00CA0D3F" w:rsidP="00CA0D3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Педагогическая, психологическая или социальная помощь оказывается воспитанникам на основании заявления родителей (законных представителей).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Поощрения и дисциплинарное воздействие:</w:t>
      </w:r>
    </w:p>
    <w:p w:rsidR="00CA0D3F" w:rsidRPr="00CA0D3F" w:rsidRDefault="00CA0D3F" w:rsidP="00CA0D3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Меры дисциплинарного взыскания не применяются </w:t>
      </w:r>
      <w:proofErr w:type="gramStart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</w:t>
      </w:r>
      <w:proofErr w:type="gramEnd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обучающимся по образовательным программам дошкольного образования.</w:t>
      </w:r>
    </w:p>
    <w:p w:rsidR="00CA0D3F" w:rsidRPr="00CA0D3F" w:rsidRDefault="00CA0D3F" w:rsidP="00CA0D3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CA0D3F" w:rsidRPr="00CA0D3F" w:rsidRDefault="00CA0D3F" w:rsidP="00CA0D3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Поощрения воспитанников ДОУ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Права и обязанности педагогических работников определены ФЗ-273 «Об образовании в Российской федерации», Уставом, Кодексом педагогической этики педагога.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 xml:space="preserve">Педагогические работники ДОУ имеют право </w:t>
      </w:r>
      <w:proofErr w:type="gramStart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на</w:t>
      </w:r>
      <w:proofErr w:type="gramEnd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: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знакомство с уставом ДОУ и другими локальными актами, регламентирующими деятельность ДОУ;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участие в управлении ДОУ;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защиту своей профессиональной чести и достоинства;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свободу выбора и использования методик обучения и воспитания, учебных пособий и материалов в соответствии с образовательной программой, утвержденной ДОУ, методов оценки знаний воспитанников;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прохождение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законодательством;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аттестацию в установленном нормативно-правовыми актами порядке;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сокращенную рабочую неделю, на удлиненный оплачиваемый отпуск, получение пенсии за выслугу лет до достижения ими пенсионного возраста в порядке, установленном законодательством Российской Федерации;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первоочередное предоставление жилой площади в порядке, установленном законодательством Российской Федерации;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предоставление компенсации расходов на оплату жилых помещений, отопления и освещения, размер, условия и порядок возмещения которых устанавливаются законодательством субъектов Российской Федерации и 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обеспечиваются за счет средств бюджетов субъектов Российской Федерации;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длительный отпуск сроком до одного года не реже, чем через каждые 10 лет непрерывной преподавательской работы, порядок и условия которого определяются Учредителем;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дополнительные меры социальной поддержки, установленные законодательством Оренбургской области, муниципальными правовыми актами;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проведение дисциплинарного расследования в соответствии с действующим законодательством;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моральное и материальное стимулирование в соответствии с соответствующими локальными актами ДОУ;</w:t>
      </w:r>
    </w:p>
    <w:p w:rsidR="00CA0D3F" w:rsidRPr="00CA0D3F" w:rsidRDefault="00CA0D3F" w:rsidP="00CA0D3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хорошо оборудованное рабочее место, благоприятные условия труда и отдыха, рациональный режим работы.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Педагогические работники обязаны:</w:t>
      </w:r>
    </w:p>
    <w:p w:rsidR="00CA0D3F" w:rsidRPr="00CA0D3F" w:rsidRDefault="00CA0D3F" w:rsidP="00CA0D3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выполнять устав ДОУ, Правила внутреннего трудового распорядка, условия трудового договора, должностную инструкцию, другие нормативно-правовые документы, регламентирующие деятельность ДОУ;</w:t>
      </w:r>
    </w:p>
    <w:p w:rsidR="00CA0D3F" w:rsidRPr="00CA0D3F" w:rsidRDefault="00CA0D3F" w:rsidP="00CA0D3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CA0D3F" w:rsidRPr="00CA0D3F" w:rsidRDefault="00CA0D3F" w:rsidP="00CA0D3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применять необходимые меры к обеспечению сохранности оборудования и имущества ДОУ, воспитывать бережное отношение к ним со стороны воспитанников, заботиться о лучшем оснащении своего рабочего места;</w:t>
      </w:r>
    </w:p>
    <w:p w:rsidR="00CA0D3F" w:rsidRPr="00CA0D3F" w:rsidRDefault="00CA0D3F" w:rsidP="00CA0D3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уважать права, честь и достоинство всех участников образовательного процесса;</w:t>
      </w:r>
    </w:p>
    <w:p w:rsidR="00CA0D3F" w:rsidRPr="00CA0D3F" w:rsidRDefault="00CA0D3F" w:rsidP="00CA0D3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использовать в работе современные достижения психолого-педагогической науки и методики.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Педагогические работники должны: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соответствовать требованиям квалификационных характеристик и профессионального стандарта;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повышать свою квалификацию;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воспитывать на основе общечеловеческих ценностей, демократии и гуманизма, показывать личный пример следования им;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активно пропагандировать педагогические знания;</w:t>
      </w:r>
    </w:p>
    <w:p w:rsidR="00CA0D3F" w:rsidRPr="00CA0D3F" w:rsidRDefault="00CA0D3F" w:rsidP="00CA0D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предоставлять возможность администрации осуществлять контроль непосредственно образовательной деятельности в соответствии с планом работы.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Права и обязанности администрации МБДОУ «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Васьковский детский сад</w:t>
      </w: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» определены ФЗ-273 «Об образовании в Российской федерации», Уставом, Должностной инструкцией заведующего.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Администрация МБДОУ «</w:t>
      </w:r>
      <w:r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Васьковский детский сад</w:t>
      </w: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 xml:space="preserve">» имеет право </w:t>
      </w:r>
      <w:proofErr w:type="gramStart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на</w:t>
      </w:r>
      <w:proofErr w:type="gramEnd"/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: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установление штатного расписания в пределах выделенных ассигнований;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прием, перевод и увольнение работников;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установление оплаты труда, стимулирующих и компенсационных выплат, порядка и размеров их премирования в соответствии с действующим законодательством, муниципальными правовыми актами;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установление режима работы, утверждение расписания занятий, установление индивидуального режима работы в пределах условий, оговоренных трудовым договором;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осуществление контроля в соответствии с планом работы;</w:t>
      </w:r>
    </w:p>
    <w:p w:rsidR="00CA0D3F" w:rsidRPr="00CA0D3F" w:rsidRDefault="00CA0D3F" w:rsidP="00CA0D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Администрация МБДОУ «</w:t>
      </w:r>
      <w:r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Васьковский детский сад</w:t>
      </w: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» обязана: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обеспечить рабочие места работников всем необходимым;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создать условия для творческой работы, повышения квалификации;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принять необходимые меры по обеспечению техники безопасности, охраны труда и пожарной безопасности в соответствии с законодательством РФ и локальными актами;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обеспечивать функционирование системы внутреннего мониторинга качества образования в МБДОУ 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Васьковский детский сад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»;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обеспечивать создание и ведение официального сайта МБДОУ 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Васьковский детский сад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в сети Интернет;</w:t>
      </w:r>
    </w:p>
    <w:p w:rsidR="00CA0D3F" w:rsidRPr="00CA0D3F" w:rsidRDefault="00CA0D3F" w:rsidP="00CA0D3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МБДОУ «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ru-RU"/>
        </w:rPr>
        <w:t>васьковский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детский сад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(</w:t>
      </w:r>
      <w:proofErr w:type="spellStart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Права и обязанности родителей (законных представителей)  определены ФЗ-273 «Об образовании в Российской федерации», Уставом, договором  об образовании по образовательным программам дошкольного образования между учреждением и родителями (законными представителями).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Родители (законные представители) воспитанников имеют право: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защищать законные права и интересы ребенка, обращаться к администрации ДОУ в целях защиты этих прав и интересов;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на создание условий, обеспечивающих ребенку охрану его жизни и здоровья;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знакомиться с Уставом ДОУ и другими локальными актами, регламентирующими деятельность образовательного процесса ДОУ;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знакомиться с ходом и содержанием воспитательно-образовательного процесса;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принимать решение о переводе ребенка </w:t>
      </w:r>
      <w:proofErr w:type="gramStart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другое ДОУ;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принимать участие в управлении ДОУ;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принимать участие и выражать свое мнение на общих и групповых родительских собраниях;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вносить предложения по улучшению работы с детьми;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требовать предоставления ребенку присмотра, ухода, охраны и укрепления его здоровья, воспитания и обучения на условиях, предусмотренных договором с ДОУ;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консультироваться с педагогическими работниками ДОУ по проблемам воспитания и обучения;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вносить предложения по организации дополнительных образовательных услуг;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заключать договор с ДОУ о предоставлении дополнительных (в том числе платных) образовательных услуг;</w:t>
      </w:r>
    </w:p>
    <w:p w:rsidR="00CA0D3F" w:rsidRPr="00CA0D3F" w:rsidRDefault="00CA0D3F" w:rsidP="00CA0D3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получать компенсацию части родительской платы за содержание ребенка в ДОУ в порядке, установленном законом «Об образовании в РФ».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Родители (законные представители) воспитанников обязаны: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заложить основы интеллектуального, физического, нравственного развития ребенка в раннем детском возрасте;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нести ответственность за воспитание ребенка;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выполнять Устав ДОУ и условия договора с ДОУ;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своевременно оплачивать содержание ребенка в ДОУ;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соблюдать этические и моральные нормы и правила общения с детьми и работниками ДОУ;</w:t>
      </w:r>
    </w:p>
    <w:p w:rsidR="00CA0D3F" w:rsidRPr="00CA0D3F" w:rsidRDefault="00CA0D3F" w:rsidP="00CA0D3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создавать условия для игр детей дома.</w:t>
      </w:r>
    </w:p>
    <w:p w:rsidR="00CA0D3F" w:rsidRPr="00CA0D3F" w:rsidRDefault="00CA0D3F" w:rsidP="00CA0D3F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Меры воздействия могут быть применены к родителям (законными представителями)</w:t>
      </w: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воспитанников, невыполняющих условия договора об образовании по образовательным программам дошкольного образования, заключенного между учреждением и родителями (законными представителями).</w:t>
      </w:r>
    </w:p>
    <w:p w:rsidR="00CA0D3F" w:rsidRPr="00CA0D3F" w:rsidRDefault="00CA0D3F" w:rsidP="00CA0D3F">
      <w:pPr>
        <w:shd w:val="clear" w:color="auto" w:fill="FFFFFF"/>
        <w:spacing w:before="165" w:after="165" w:line="240" w:lineRule="auto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CA0D3F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К мерам воздействия относятся:</w:t>
      </w:r>
    </w:p>
    <w:p w:rsidR="00CA0D3F" w:rsidRPr="00CA0D3F" w:rsidRDefault="00CA0D3F" w:rsidP="00CA0D3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индивидуальные беседы;</w:t>
      </w:r>
    </w:p>
    <w:p w:rsidR="00CA0D3F" w:rsidRPr="00CA0D3F" w:rsidRDefault="00CA0D3F" w:rsidP="00CA0D3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замечание;</w:t>
      </w:r>
    </w:p>
    <w:p w:rsidR="00CA0D3F" w:rsidRPr="00CA0D3F" w:rsidRDefault="00CA0D3F" w:rsidP="00CA0D3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приглашение на заседание совета родителей группы или учреждения;</w:t>
      </w:r>
    </w:p>
    <w:p w:rsidR="00CA0D3F" w:rsidRPr="00CA0D3F" w:rsidRDefault="00CA0D3F" w:rsidP="00CA0D3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0D3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другие меры воздействия, не запрещенные законодательством РФ.</w:t>
      </w:r>
    </w:p>
    <w:p w:rsidR="004E4E9F" w:rsidRDefault="00CA0D3F"/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3EA"/>
    <w:multiLevelType w:val="multilevel"/>
    <w:tmpl w:val="537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2DA9"/>
    <w:multiLevelType w:val="multilevel"/>
    <w:tmpl w:val="C05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0F96"/>
    <w:multiLevelType w:val="multilevel"/>
    <w:tmpl w:val="1B8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A6821"/>
    <w:multiLevelType w:val="multilevel"/>
    <w:tmpl w:val="2DC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83C92"/>
    <w:multiLevelType w:val="multilevel"/>
    <w:tmpl w:val="BED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927E0"/>
    <w:multiLevelType w:val="multilevel"/>
    <w:tmpl w:val="F59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81973"/>
    <w:multiLevelType w:val="multilevel"/>
    <w:tmpl w:val="2A8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33441"/>
    <w:multiLevelType w:val="multilevel"/>
    <w:tmpl w:val="9C8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41EBC"/>
    <w:multiLevelType w:val="multilevel"/>
    <w:tmpl w:val="8E5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404BC"/>
    <w:multiLevelType w:val="multilevel"/>
    <w:tmpl w:val="B75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4"/>
    <w:rsid w:val="005A6A5C"/>
    <w:rsid w:val="0078348B"/>
    <w:rsid w:val="00C970C4"/>
    <w:rsid w:val="00C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307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926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434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110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1548</Words>
  <Characters>8828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2017-10-04T07:50:00Z</dcterms:created>
  <dcterms:modified xsi:type="dcterms:W3CDTF">2017-10-04T07:55:00Z</dcterms:modified>
</cp:coreProperties>
</file>